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F2A" w:rsidRPr="001867F3" w:rsidRDefault="001867F3">
      <w:pPr>
        <w:pStyle w:val="a3"/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</w:t>
      </w:r>
      <w:r w:rsidR="00A21F8B" w:rsidRPr="001867F3">
        <w:rPr>
          <w:sz w:val="18"/>
          <w:szCs w:val="18"/>
        </w:rPr>
        <w:t xml:space="preserve">Приложение № </w:t>
      </w:r>
      <w:r w:rsidRPr="001867F3">
        <w:rPr>
          <w:sz w:val="18"/>
          <w:szCs w:val="18"/>
        </w:rPr>
        <w:t xml:space="preserve">     к  договору №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8"/>
        <w:gridCol w:w="12469"/>
      </w:tblGrid>
      <w:tr w:rsidR="001867F3" w:rsidRPr="001867F3">
        <w:trPr>
          <w:tblCellSpacing w:w="0" w:type="dxa"/>
        </w:trPr>
        <w:tc>
          <w:tcPr>
            <w:tcW w:w="0" w:type="auto"/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b/>
                <w:sz w:val="22"/>
                <w:szCs w:val="22"/>
              </w:rPr>
            </w:pPr>
            <w:r w:rsidRPr="001867F3">
              <w:rPr>
                <w:rFonts w:eastAsia="Times New Roman"/>
                <w:b/>
                <w:sz w:val="22"/>
                <w:szCs w:val="22"/>
              </w:rPr>
              <w:t xml:space="preserve">"Согласовано" </w:t>
            </w:r>
          </w:p>
        </w:tc>
        <w:tc>
          <w:tcPr>
            <w:tcW w:w="0" w:type="auto"/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b/>
                <w:sz w:val="22"/>
                <w:szCs w:val="22"/>
              </w:rPr>
            </w:pPr>
            <w:r w:rsidRPr="001867F3">
              <w:rPr>
                <w:rFonts w:eastAsia="Times New Roman"/>
                <w:b/>
                <w:sz w:val="22"/>
                <w:szCs w:val="22"/>
              </w:rPr>
              <w:t xml:space="preserve">"Утверждаю" </w:t>
            </w:r>
          </w:p>
        </w:tc>
      </w:tr>
      <w:tr w:rsidR="001867F3" w:rsidRPr="001867F3">
        <w:trPr>
          <w:tblCellSpacing w:w="0" w:type="dxa"/>
        </w:trPr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867F3" w:rsidRPr="001867F3">
        <w:trPr>
          <w:tblCellSpacing w:w="0" w:type="dxa"/>
        </w:trPr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867F3" w:rsidRPr="001867F3">
        <w:trPr>
          <w:tblCellSpacing w:w="0" w:type="dxa"/>
        </w:trPr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867F3" w:rsidRPr="001867F3">
        <w:trPr>
          <w:tblCellSpacing w:w="0" w:type="dxa"/>
        </w:trPr>
        <w:tc>
          <w:tcPr>
            <w:tcW w:w="0" w:type="auto"/>
            <w:vAlign w:val="center"/>
            <w:hideMark/>
          </w:tcPr>
          <w:p w:rsidR="00646F2A" w:rsidRPr="001867F3" w:rsidRDefault="001867F3" w:rsidP="001867F3">
            <w:pPr>
              <w:pStyle w:val="a3"/>
              <w:rPr>
                <w:rFonts w:eastAsia="Times New Roman"/>
                <w:sz w:val="22"/>
                <w:szCs w:val="22"/>
              </w:rPr>
            </w:pPr>
            <w:r w:rsidRPr="001867F3">
              <w:rPr>
                <w:sz w:val="22"/>
                <w:szCs w:val="22"/>
              </w:rPr>
              <w:t xml:space="preserve">Подрядчик: </w:t>
            </w:r>
            <w:r w:rsidR="00A21F8B" w:rsidRPr="001867F3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46F2A" w:rsidRPr="001867F3" w:rsidRDefault="001867F3" w:rsidP="001867F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Заказчик: ООО «АВА-кров»</w:t>
            </w:r>
            <w:r w:rsidR="00A21F8B" w:rsidRPr="001867F3"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646F2A" w:rsidRPr="001867F3" w:rsidRDefault="001867F3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Директор _______________                                                                                                                                                 </w:t>
      </w:r>
      <w:proofErr w:type="spellStart"/>
      <w:proofErr w:type="gramStart"/>
      <w:r>
        <w:rPr>
          <w:sz w:val="22"/>
          <w:szCs w:val="22"/>
        </w:rPr>
        <w:t>Директор</w:t>
      </w:r>
      <w:proofErr w:type="spellEnd"/>
      <w:proofErr w:type="gramEnd"/>
      <w:r>
        <w:rPr>
          <w:sz w:val="22"/>
          <w:szCs w:val="22"/>
        </w:rPr>
        <w:t xml:space="preserve"> __________ Черноусов И.С.</w:t>
      </w:r>
      <w:r w:rsidR="00A21F8B" w:rsidRPr="001867F3">
        <w:rPr>
          <w:sz w:val="22"/>
          <w:szCs w:val="22"/>
        </w:rPr>
        <w:t xml:space="preserve"> </w:t>
      </w:r>
    </w:p>
    <w:p w:rsidR="00646F2A" w:rsidRPr="001867F3" w:rsidRDefault="00A21F8B">
      <w:pPr>
        <w:pStyle w:val="a3"/>
        <w:rPr>
          <w:sz w:val="22"/>
          <w:szCs w:val="22"/>
        </w:rPr>
      </w:pPr>
      <w:r w:rsidRPr="001867F3">
        <w:rPr>
          <w:sz w:val="22"/>
          <w:szCs w:val="22"/>
        </w:rPr>
        <w:t>Объект: Капитальный ремонт жилого дома №49 по Ленинскому проспекту, ремонт системы холодного водоснабж</w:t>
      </w:r>
      <w:r w:rsidR="001867F3" w:rsidRPr="001867F3">
        <w:rPr>
          <w:sz w:val="22"/>
          <w:szCs w:val="22"/>
        </w:rPr>
        <w:t>ения</w:t>
      </w:r>
      <w:r w:rsidRPr="001867F3">
        <w:rPr>
          <w:sz w:val="22"/>
          <w:szCs w:val="22"/>
        </w:rPr>
        <w:t xml:space="preserve"> </w:t>
      </w:r>
    </w:p>
    <w:p w:rsidR="00646F2A" w:rsidRDefault="001867F3">
      <w:pPr>
        <w:pStyle w:val="2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Локальный сметный расчет</w:t>
      </w:r>
    </w:p>
    <w:p w:rsidR="001867F3" w:rsidRPr="001867F3" w:rsidRDefault="001867F3" w:rsidP="001867F3">
      <w:pPr>
        <w:pStyle w:val="2"/>
        <w:rPr>
          <w:rFonts w:eastAsia="Times New Roman"/>
          <w:b w:val="0"/>
          <w:sz w:val="20"/>
          <w:szCs w:val="20"/>
        </w:rPr>
      </w:pPr>
      <w:r w:rsidRPr="001867F3">
        <w:rPr>
          <w:rFonts w:eastAsia="Times New Roman"/>
          <w:b w:val="0"/>
          <w:sz w:val="20"/>
          <w:szCs w:val="20"/>
        </w:rPr>
        <w:t>Основание:  дефектная ведомость</w:t>
      </w:r>
    </w:p>
    <w:tbl>
      <w:tblPr>
        <w:tblW w:w="1440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1353"/>
        <w:gridCol w:w="4395"/>
        <w:gridCol w:w="709"/>
        <w:gridCol w:w="783"/>
        <w:gridCol w:w="729"/>
        <w:gridCol w:w="717"/>
        <w:gridCol w:w="745"/>
        <w:gridCol w:w="841"/>
        <w:gridCol w:w="824"/>
        <w:gridCol w:w="879"/>
        <w:gridCol w:w="879"/>
        <w:gridCol w:w="854"/>
      </w:tblGrid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Приказ Департамента архитектуры и строительной политики Воронежской области № 322 от 30.09.2010 г., №240 от 15.07.2010 г. и №250 от 27.07.2010 г.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1867F3" w:rsidP="001867F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proofErr w:type="gram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Составлена</w:t>
            </w:r>
            <w:proofErr w:type="gram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 в ценах на 1 квартал  2012</w:t>
            </w:r>
            <w:r w:rsidR="00A21F8B"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 г. </w:t>
            </w:r>
          </w:p>
        </w:tc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 w:rsidP="007A1EAE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Сметная стоимость </w:t>
            </w:r>
            <w:r w:rsidR="007A1EAE">
              <w:rPr>
                <w:rFonts w:eastAsia="Times New Roman"/>
                <w:b/>
                <w:bCs/>
                <w:sz w:val="18"/>
                <w:szCs w:val="18"/>
              </w:rPr>
              <w:t>484778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 руб.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Сметная зарплата 98072 руб.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Нормативная трудоёмкость 934,45 чел.-</w:t>
            </w:r>
            <w:proofErr w:type="gram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ч</w:t>
            </w:r>
            <w:proofErr w:type="gram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№№ поз</w:t>
            </w:r>
            <w:proofErr w:type="gram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с</w:t>
            </w:r>
            <w:proofErr w:type="gram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меты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Шифр </w:t>
            </w: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расц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., </w:t>
            </w: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коэфф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-ты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Наименование работ и затрат; ед. изм.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Коли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чес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тво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Цена еди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ни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цы, руб.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Сто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и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мость все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го, руб.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тр</w:t>
            </w:r>
            <w:proofErr w:type="gram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.з</w:t>
            </w:r>
            <w:proofErr w:type="gram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атр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., чел.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-час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Пря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мые за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тра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gram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З</w:t>
            </w:r>
            <w:proofErr w:type="gram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пл.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раб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 стр.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Экспл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маш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Пря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мые за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тра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gram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З</w:t>
            </w:r>
            <w:proofErr w:type="gram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пл.раб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 стр.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Экспл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маш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накл. </w:t>
            </w: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расх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смет</w:t>
            </w:r>
            <w:proofErr w:type="gram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риб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ра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боч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. </w:t>
            </w:r>
            <w:proofErr w:type="gram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-с</w:t>
            </w:r>
            <w:proofErr w:type="gram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тро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ит.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те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ри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а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т.ч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 з/</w:t>
            </w: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п.</w:t>
            </w:r>
            <w:proofErr w:type="gram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м</w:t>
            </w:r>
            <w:proofErr w:type="spellEnd"/>
            <w:proofErr w:type="gram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С </w:t>
            </w: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нак.р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. и </w:t>
            </w: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см.пр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те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ри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а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В </w:t>
            </w: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т.ч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 з/</w:t>
            </w: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.м</w:t>
            </w:r>
            <w:proofErr w:type="gram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аш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%накл. </w:t>
            </w:r>
            <w:proofErr w:type="spell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расх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%смет</w:t>
            </w:r>
            <w:proofErr w:type="gram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риб</w:t>
            </w:r>
            <w:proofErr w:type="spellEnd"/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ма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ши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>нис</w:t>
            </w: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softHyphen/>
              <w:t xml:space="preserve">тов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1867F3">
              <w:rPr>
                <w:rFonts w:eastAsia="Times New Roman"/>
                <w:b/>
                <w:bCs/>
                <w:sz w:val="18"/>
                <w:szCs w:val="18"/>
              </w:rPr>
              <w:t xml:space="preserve">13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i/>
                <w:iCs/>
                <w:sz w:val="18"/>
                <w:szCs w:val="18"/>
              </w:rPr>
              <w:t>Подвал</w:t>
            </w:r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65-1-1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Разборка трубопроводов из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водогазопроводных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труб диаметром: до 32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0,800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315,42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275,20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6,83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27,73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33,39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1,04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65-1-3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Разборка трубопроводов из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водогазопроводных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труб диаметром: до 100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1,200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687,70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606,46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15,35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825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728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461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91,66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65,89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2,69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1578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ТЕР 16-04-002-07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75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1,200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6706,28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1697,65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1925,84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8047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2037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2311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2298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224,11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3082,79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256,89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11658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3699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308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25,46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ТСЦ 507-0593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среднего типа, наружным диаметром: 75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-11,688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310,51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-3629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310,51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-3629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-3629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Труба PN20 KALDE 75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.=353,0:1,18:4,93*1,02=61,89;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116,880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61,89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7234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61,89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7234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7234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1867F3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21,600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KALDE 75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.=64,0:1,18:4,93*1,02=11,22; </w:t>
            </w:r>
            <w:proofErr w:type="spellStart"/>
            <w:proofErr w:type="gram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11,22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11,22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 KALDE 75х40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.=54,0:1,18:4,93*1,02=9,47; </w:t>
            </w:r>
            <w:proofErr w:type="spellStart"/>
            <w:proofErr w:type="gram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9,47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9,47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уголок KALDE 75 (90)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.=129,0:1,18:4,93*1,02=22,62; </w:t>
            </w:r>
            <w:proofErr w:type="spellStart"/>
            <w:proofErr w:type="gram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5,000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22,62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22,62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тройник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 KALDE 75 х40х75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.=199,0:1,18:4,93*1,02=34,89; </w:t>
            </w:r>
            <w:proofErr w:type="spellStart"/>
            <w:proofErr w:type="gram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34,89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1047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34,89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1047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1047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ТЕР 16-04-002-04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40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0,800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3839,87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1768,62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687,74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3072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1415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550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1456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832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149,41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1383,51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89,31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5360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1107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ТСЦ 507-0590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среднего типа, наружным диаметром: 40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-7,496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139,01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-1042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139,01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-1042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-1042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Труба PN20 KALDE 40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.=97,0:1,18:4,93*1,02=17,01;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74,960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17,01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1275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17,01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1275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1275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1867F3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11,200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194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KALDE 40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.=13,0:1,18:4,93*1,02=2,28; </w:t>
            </w:r>
            <w:proofErr w:type="spellStart"/>
            <w:proofErr w:type="gram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уголок KALDE 40 (90)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.=23,0:1,18:4,93*1,02=4,03; </w:t>
            </w:r>
            <w:proofErr w:type="spellStart"/>
            <w:proofErr w:type="gram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4,03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4,03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комбин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нар</w:t>
            </w:r>
            <w:proofErr w:type="gramStart"/>
            <w:r w:rsidRPr="001867F3">
              <w:rPr>
                <w:rFonts w:eastAsia="Times New Roman"/>
                <w:sz w:val="18"/>
                <w:szCs w:val="18"/>
              </w:rPr>
              <w:t>.р</w:t>
            </w:r>
            <w:proofErr w:type="gramEnd"/>
            <w:r w:rsidRPr="001867F3">
              <w:rPr>
                <w:rFonts w:eastAsia="Times New Roman"/>
                <w:sz w:val="18"/>
                <w:szCs w:val="18"/>
              </w:rPr>
              <w:t>.KALDE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40*1 1/4"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.=245,0:1,18:4,93*1,02=42,96;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42,96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2578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42,96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2578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2578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комбин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нар</w:t>
            </w:r>
            <w:proofErr w:type="gramStart"/>
            <w:r w:rsidRPr="001867F3">
              <w:rPr>
                <w:rFonts w:eastAsia="Times New Roman"/>
                <w:sz w:val="18"/>
                <w:szCs w:val="18"/>
              </w:rPr>
              <w:t>.р</w:t>
            </w:r>
            <w:proofErr w:type="gramEnd"/>
            <w:r w:rsidRPr="001867F3">
              <w:rPr>
                <w:rFonts w:eastAsia="Times New Roman"/>
                <w:sz w:val="18"/>
                <w:szCs w:val="18"/>
              </w:rPr>
              <w:t>.KALDE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40*1 1/4"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.=174,0:1,18:4,93*1,02=30,51;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30,51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915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30,51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915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915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комбин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нар</w:t>
            </w:r>
            <w:proofErr w:type="gramStart"/>
            <w:r w:rsidRPr="001867F3">
              <w:rPr>
                <w:rFonts w:eastAsia="Times New Roman"/>
                <w:sz w:val="18"/>
                <w:szCs w:val="18"/>
              </w:rPr>
              <w:t>.р</w:t>
            </w:r>
            <w:proofErr w:type="gramEnd"/>
            <w:r w:rsidRPr="001867F3">
              <w:rPr>
                <w:rFonts w:eastAsia="Times New Roman"/>
                <w:sz w:val="18"/>
                <w:szCs w:val="18"/>
              </w:rPr>
              <w:t>.KALDE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20* 1/2"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.=35,0:1,18:4,93*1,02=6,14;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Кран шар. американка VALTEC диам.32мм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.=917,0:1,18:4,93*1,02=160,78; </w:t>
            </w:r>
            <w:proofErr w:type="spellStart"/>
            <w:proofErr w:type="gram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160,78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4823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160,78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4823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4823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</w:t>
            </w:r>
            <w:r w:rsidRPr="001867F3">
              <w:rPr>
                <w:rFonts w:eastAsia="Times New Roman"/>
                <w:sz w:val="18"/>
                <w:szCs w:val="18"/>
              </w:rPr>
              <w:lastRenderedPageBreak/>
              <w:t xml:space="preserve">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lastRenderedPageBreak/>
              <w:t xml:space="preserve">Кран шар. BARRERA диам.15мм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lastRenderedPageBreak/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.=107,0:1,18:4,93*1,02=18,76; </w:t>
            </w:r>
            <w:proofErr w:type="spellStart"/>
            <w:proofErr w:type="gram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lastRenderedPageBreak/>
              <w:t xml:space="preserve">15,000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18,76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18,76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lastRenderedPageBreak/>
              <w:t>22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ТЕР 26-01-017-01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Изоляция трубопроводов изделиями из вспененного каучука ("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Армофлекс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>"), вспененного полиэтилена ("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Термофлекс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"): трубками; 10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1997,93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38,33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27,03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39959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767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591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80,96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1932,57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40918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38651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77,00%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ТСЦ 101-2466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Краска "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Армофиниш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"; л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-28,760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269,50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-7751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269,50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-7751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-7751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ТСЦ 104-0162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Трубки из вспененного полиэтилена (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пенополиэтилен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>) "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Термофлекс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" диаметром 108х13 мм;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-220,000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119,23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-26231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119,23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-26231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-26231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Теплоизоляция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Thermaflex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76х13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.=111,0:1,18:4,93*1,02=19,46;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132,000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19,46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2569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19,46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2569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2569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Теплоизоляция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Thermaflex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42х9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.=28,0:1,18:4,93*1,02=4,91;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88,000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4,91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ТЕР 22-06-005-02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Врезка в существующие сети из стальных труб стальных штуцеров (патрубков) диаметром: 80 мм; 1 врезка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142,20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24,32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92,34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2,39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25,54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8,03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99,00%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61,00%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0,66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ТСЦ 103-0148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Трубы стальные электросварные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прямошовные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со снятой фаской из стали марок БСт2кп-БСт4кп и БСт2пс-БСт4пс наружный диаметр: 83 мм, толщина стенки 3,5 мм;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-0,400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54,30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54,30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-22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65-15-4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Смена отдельных участков трубопроводов с заготовкой труб в построечных условиях диаметром: до 80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0,010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8022,43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1099,80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269,49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1,30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6653,14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4,66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87,55%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48,00%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ТЕР 13-03-002-04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Огрунтовка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металлических поверхностей за один раз: грунтовкой ГФ-021; 100 м</w:t>
            </w:r>
            <w:proofErr w:type="gramStart"/>
            <w:r w:rsidRPr="001867F3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окрашиваемой поверхности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288,07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62,10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11,58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0,02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214,39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69,00%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ТЕР 13-03-004-26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Окраска металлических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огрунтованных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поверхностей: эмалью ПФ-115; 100 м</w:t>
            </w:r>
            <w:proofErr w:type="gramStart"/>
            <w:r w:rsidRPr="001867F3">
              <w:rPr>
                <w:rFonts w:eastAsia="Times New Roman"/>
                <w:sz w:val="18"/>
                <w:szCs w:val="18"/>
              </w:rPr>
              <w:t>2</w:t>
            </w:r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окрашиваемой поверхности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656,28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38,19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7,60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0,02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610,49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0,11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69,00%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48,00%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Итого по разделу: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36252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5202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3520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4987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2918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577,60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44157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27530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26,12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 применением индексов на I-й квартал 2012-го года: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зарп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>. 11,21; мех. 6,39; матер. 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216529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58314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22493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55905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32710 </w:t>
            </w: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305144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135722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4384 </w:t>
            </w: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с начислением за стесненность 15,00%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228649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67060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25867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64291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37617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664,24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330557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135722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5041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30,04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i/>
                <w:iCs/>
                <w:sz w:val="18"/>
                <w:szCs w:val="18"/>
              </w:rPr>
              <w:t>Квартиры</w:t>
            </w:r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ТЕРр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65-1-1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Разборка трубопроводов из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водогазопроводных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труб диаметром: до 32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0,800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315,42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275,20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6,83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27,73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33,39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1,04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63,00% (k=0,850)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40,00% (k=0,800)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lastRenderedPageBreak/>
              <w:t xml:space="preserve">Итого по разделу: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88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27,73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479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 применением индексов на I-й квартал 2012-го года: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зарп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>. 11,21; мех. 6,39; матер. 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2631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2466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1558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986 </w:t>
            </w: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5175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с начислением за стесненность 15,00%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3006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2836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1792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1134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31,89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5932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133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ТЕР 16-04-002-04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40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0,700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3839,87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1768,62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687,74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2687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1238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1275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729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130,73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1383,51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89,31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4691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968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ТСЦ 507-0590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среднего типа, наружным диаметром: 40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-6,559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139,01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-912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139,01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-912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-912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Труба PN20 KALDE 40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.=97,0:1,18:4,93*1,02=17,01;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65,590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17,01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1116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17,01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1116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1867F3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9,950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172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KALDE 40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.=13,0:1,18:4,93*1,02=2,28; </w:t>
            </w:r>
            <w:proofErr w:type="spellStart"/>
            <w:proofErr w:type="gram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2,28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переход. KALDE 40х20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.=9,0:1,18:4,93*1,02=1,58; </w:t>
            </w:r>
            <w:proofErr w:type="spellStart"/>
            <w:proofErr w:type="gram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1,58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тройник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перех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 KALDE 40х20х40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.=22,0:1,18:4,93*1,02=3,86; </w:t>
            </w:r>
            <w:proofErr w:type="spellStart"/>
            <w:proofErr w:type="gram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24,000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3,86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93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ТЕР 16-04-002-01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Ктруд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=1,15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Кмех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=1,25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Прокладка трубопроводов водоснабжения из напорных полиэтиленовых труб низкого давления среднего типа наружным диаметром: 20 мм; 100 м трубопровода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0,100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4001,03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2071,81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1513,49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222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21,88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415,73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203,15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749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98,00% (k=0,765)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56,00% (k=0,680)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1,68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ТСЦ 507-0622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Трубы напорные из полиэтилена низкого давления тяжелого типа, наружным диаметром: 20 мм; 10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-0,899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38,92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38,92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-35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-35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Труба PN20 KALDE 20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.=25,0:1,18:4,93*1,02=4,38; 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8,990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4,38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4,38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ТСЦ 301-1224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Крепления для трубопроводов: кронштейны, планки, хомуты; </w:t>
            </w:r>
            <w:proofErr w:type="gramStart"/>
            <w:r w:rsidRPr="001867F3">
              <w:rPr>
                <w:rFonts w:eastAsia="Times New Roman"/>
                <w:sz w:val="18"/>
                <w:szCs w:val="18"/>
              </w:rPr>
              <w:t>кг</w:t>
            </w:r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1,400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17,30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муфта KALDE 20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.=4,0:1,18:4,93*1,02=0,70; </w:t>
            </w:r>
            <w:proofErr w:type="spellStart"/>
            <w:proofErr w:type="gram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Соединительная арматура трубопроводов: уголок KALDE 20(90)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.=5,0:1,18:4,93*1,02=0,88; </w:t>
            </w:r>
            <w:proofErr w:type="spellStart"/>
            <w:proofErr w:type="gram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</w:t>
            </w:r>
            <w:r w:rsidRPr="001867F3">
              <w:rPr>
                <w:rFonts w:eastAsia="Times New Roman"/>
                <w:sz w:val="18"/>
                <w:szCs w:val="18"/>
              </w:rPr>
              <w:lastRenderedPageBreak/>
              <w:t xml:space="preserve">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lastRenderedPageBreak/>
              <w:t xml:space="preserve">Соединительная арматура трубопроводов: муфта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lastRenderedPageBreak/>
              <w:t>комбинир</w:t>
            </w:r>
            <w:proofErr w:type="gramStart"/>
            <w:r w:rsidRPr="001867F3">
              <w:rPr>
                <w:rFonts w:eastAsia="Times New Roman"/>
                <w:sz w:val="18"/>
                <w:szCs w:val="18"/>
              </w:rPr>
              <w:t>.н</w:t>
            </w:r>
            <w:proofErr w:type="gramEnd"/>
            <w:r w:rsidRPr="001867F3">
              <w:rPr>
                <w:rFonts w:eastAsia="Times New Roman"/>
                <w:sz w:val="18"/>
                <w:szCs w:val="18"/>
              </w:rPr>
              <w:t>ар.р.KALDE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20*1/2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.=35,0:1,18:4,93*1,02=6,14;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lastRenderedPageBreak/>
              <w:t xml:space="preserve">30,000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6,14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184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lastRenderedPageBreak/>
              <w:t>47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цена поставщика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Кран шар. американка BARRERA PF диам.15мм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ц.о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 xml:space="preserve">.=138,0:1,18:4,93*1,02=24,20; </w:t>
            </w:r>
            <w:proofErr w:type="spellStart"/>
            <w:proofErr w:type="gramStart"/>
            <w:r w:rsidRPr="001867F3">
              <w:rPr>
                <w:rFonts w:eastAsia="Times New Roman"/>
                <w:sz w:val="18"/>
                <w:szCs w:val="18"/>
              </w:rPr>
              <w:t>шт</w:t>
            </w:r>
            <w:proofErr w:type="spellEnd"/>
            <w:proofErr w:type="gramEnd"/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22,000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24,20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532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0,00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24,20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0,00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532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532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jc w:val="right"/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Итого по разделу: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4392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1445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1497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856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152,61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6745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2315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83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1,68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С применением индексов на I-й квартал 2012-го года: </w:t>
            </w:r>
            <w:proofErr w:type="spellStart"/>
            <w:r w:rsidRPr="001867F3">
              <w:rPr>
                <w:rFonts w:eastAsia="Times New Roman"/>
                <w:sz w:val="18"/>
                <w:szCs w:val="18"/>
              </w:rPr>
              <w:t>зарп</w:t>
            </w:r>
            <w:proofErr w:type="spellEnd"/>
            <w:r w:rsidRPr="001867F3">
              <w:rPr>
                <w:rFonts w:eastAsia="Times New Roman"/>
                <w:sz w:val="18"/>
                <w:szCs w:val="18"/>
              </w:rPr>
              <w:t>. 11,21; мех. 6,39; матер. 4,93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31649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16198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4039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16782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 w:rsidP="001867F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959</w:t>
            </w:r>
            <w:r w:rsidR="001867F3" w:rsidRPr="001867F3">
              <w:rPr>
                <w:rFonts w:eastAsia="Times New Roman"/>
                <w:sz w:val="18"/>
                <w:szCs w:val="18"/>
              </w:rPr>
              <w:t>5</w:t>
            </w:r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58027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11412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930 </w:t>
            </w: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с начислением за стеснённые условия 35,00%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38732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21867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5453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22655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 w:rsidP="001867F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1295</w:t>
            </w:r>
            <w:r w:rsidR="001867F3" w:rsidRPr="001867F3">
              <w:rPr>
                <w:rFonts w:eastAsia="Times New Roman"/>
                <w:sz w:val="18"/>
                <w:szCs w:val="18"/>
              </w:rPr>
              <w:t>3</w:t>
            </w:r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206,03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74341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11412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1255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2,27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Итого прямых затрат: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270387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91763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31357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88738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 w:rsidP="001867F3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5170</w:t>
            </w:r>
            <w:r w:rsidR="001867F3" w:rsidRPr="001867F3">
              <w:rPr>
                <w:rFonts w:eastAsia="Times New Roman"/>
                <w:sz w:val="18"/>
                <w:szCs w:val="18"/>
              </w:rPr>
              <w:t>4</w:t>
            </w:r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902,16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Накладные расходы: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88738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147267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6309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 xml:space="preserve">32,31 </w:t>
            </w: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Сметная прибыль: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 w:rsidP="001867F3">
            <w:pPr>
              <w:pStyle w:val="3"/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5170</w:t>
            </w:r>
            <w:r w:rsidR="001867F3" w:rsidRPr="001867F3">
              <w:rPr>
                <w:rFonts w:eastAsia="Times New Roman"/>
                <w:sz w:val="18"/>
                <w:szCs w:val="18"/>
              </w:rPr>
              <w:t>4</w:t>
            </w:r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Итого по смете в ценах на дату 01-01-12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 w:rsidP="004755E5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4108</w:t>
            </w:r>
            <w:r w:rsidR="004755E5">
              <w:rPr>
                <w:rFonts w:eastAsia="Times New Roman"/>
                <w:sz w:val="18"/>
                <w:szCs w:val="18"/>
              </w:rPr>
              <w:t>2</w:t>
            </w:r>
            <w:r w:rsidR="001867F3" w:rsidRPr="001867F3">
              <w:rPr>
                <w:rFonts w:eastAsia="Times New Roman"/>
                <w:sz w:val="18"/>
                <w:szCs w:val="18"/>
              </w:rPr>
              <w:t>9</w:t>
            </w:r>
            <w:r w:rsidRPr="001867F3">
              <w:rPr>
                <w:rFonts w:eastAsia="Times New Roman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НДС 18,00%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6F2A" w:rsidRPr="001867F3" w:rsidRDefault="007A1EA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73949</w:t>
            </w: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46F2A" w:rsidRPr="001867F3" w:rsidRDefault="00A21F8B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 w:rsidRPr="001867F3">
              <w:rPr>
                <w:rFonts w:eastAsia="Times New Roman"/>
                <w:sz w:val="18"/>
                <w:szCs w:val="18"/>
              </w:rPr>
              <w:t>Всего по смете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46F2A" w:rsidRPr="001867F3" w:rsidRDefault="007A1EAE">
            <w:pPr>
              <w:pStyle w:val="2"/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484778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Pr="001867F3" w:rsidRDefault="00646F2A">
            <w:pPr>
              <w:rPr>
                <w:rFonts w:eastAsia="Times New Roman"/>
                <w:sz w:val="18"/>
                <w:szCs w:val="18"/>
              </w:rPr>
            </w:pPr>
          </w:p>
        </w:tc>
      </w:tr>
    </w:tbl>
    <w:p w:rsidR="001867F3" w:rsidRDefault="001867F3" w:rsidP="001867F3">
      <w:pPr>
        <w:pStyle w:val="2"/>
        <w:spacing w:after="360" w:afterAutospacing="0"/>
        <w:rPr>
          <w:rFonts w:eastAsia="Times New Roman"/>
          <w:b w:val="0"/>
          <w:sz w:val="20"/>
          <w:szCs w:val="20"/>
        </w:rPr>
      </w:pPr>
    </w:p>
    <w:p w:rsidR="00646F2A" w:rsidRPr="001867F3" w:rsidRDefault="001867F3" w:rsidP="001867F3">
      <w:pPr>
        <w:pStyle w:val="2"/>
        <w:spacing w:after="360" w:afterAutospacing="0"/>
        <w:rPr>
          <w:rFonts w:eastAsia="Times New Roman"/>
          <w:b w:val="0"/>
          <w:sz w:val="20"/>
          <w:szCs w:val="20"/>
        </w:rPr>
      </w:pPr>
      <w:r>
        <w:rPr>
          <w:rFonts w:eastAsia="Times New Roman"/>
          <w:b w:val="0"/>
          <w:sz w:val="20"/>
          <w:szCs w:val="20"/>
        </w:rPr>
        <w:t xml:space="preserve">    </w:t>
      </w:r>
      <w:r w:rsidRPr="001867F3">
        <w:rPr>
          <w:rFonts w:eastAsia="Times New Roman"/>
          <w:b w:val="0"/>
          <w:sz w:val="20"/>
          <w:szCs w:val="20"/>
        </w:rPr>
        <w:t xml:space="preserve">Составил:  </w:t>
      </w:r>
      <w:proofErr w:type="spellStart"/>
      <w:r w:rsidRPr="001867F3">
        <w:rPr>
          <w:rFonts w:eastAsia="Times New Roman"/>
          <w:b w:val="0"/>
          <w:sz w:val="20"/>
          <w:szCs w:val="20"/>
        </w:rPr>
        <w:t>Переяславцева</w:t>
      </w:r>
      <w:proofErr w:type="spellEnd"/>
      <w:r w:rsidRPr="001867F3">
        <w:rPr>
          <w:rFonts w:eastAsia="Times New Roman"/>
          <w:b w:val="0"/>
          <w:sz w:val="20"/>
          <w:szCs w:val="20"/>
        </w:rPr>
        <w:t xml:space="preserve"> С.А.                                                                                       Проверил: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1"/>
        <w:gridCol w:w="3572"/>
        <w:gridCol w:w="3572"/>
        <w:gridCol w:w="3572"/>
      </w:tblGrid>
      <w:tr w:rsidR="00646F2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46F2A" w:rsidRDefault="00646F2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Default="00646F2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Default="00646F2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646F2A" w:rsidRDefault="00646F2A">
            <w:pPr>
              <w:rPr>
                <w:rFonts w:eastAsia="Times New Roman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46F2A" w:rsidRDefault="00646F2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646F2A" w:rsidRDefault="00646F2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646F2A" w:rsidRDefault="00646F2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646F2A" w:rsidRDefault="00646F2A">
            <w:pPr>
              <w:rPr>
                <w:rFonts w:eastAsia="Times New Roman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46F2A" w:rsidRDefault="00646F2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646F2A" w:rsidRDefault="00646F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46F2A" w:rsidRDefault="00646F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46F2A" w:rsidRDefault="00646F2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46F2A" w:rsidRDefault="00646F2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646F2A" w:rsidRDefault="00646F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46F2A" w:rsidRDefault="00646F2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46F2A" w:rsidRDefault="00646F2A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46F2A" w:rsidRDefault="00646F2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646F2A" w:rsidRDefault="00646F2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646F2A" w:rsidRDefault="00646F2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646F2A" w:rsidRDefault="00646F2A">
            <w:pPr>
              <w:rPr>
                <w:rFonts w:eastAsia="Times New Roman"/>
              </w:rPr>
            </w:pPr>
          </w:p>
        </w:tc>
      </w:tr>
      <w:tr w:rsidR="00646F2A" w:rsidTr="001867F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46F2A" w:rsidRDefault="00646F2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646F2A" w:rsidRDefault="00646F2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646F2A" w:rsidRDefault="00646F2A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</w:tcPr>
          <w:p w:rsidR="00646F2A" w:rsidRDefault="00646F2A">
            <w:pPr>
              <w:rPr>
                <w:rFonts w:eastAsia="Times New Roman"/>
              </w:rPr>
            </w:pPr>
          </w:p>
        </w:tc>
      </w:tr>
    </w:tbl>
    <w:p w:rsidR="00A21F8B" w:rsidRDefault="00A21F8B">
      <w:pPr>
        <w:rPr>
          <w:rFonts w:eastAsia="Times New Roman"/>
        </w:rPr>
      </w:pPr>
    </w:p>
    <w:sectPr w:rsidR="00A21F8B" w:rsidSect="001867F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867F3"/>
    <w:rsid w:val="001867F3"/>
    <w:rsid w:val="004755E5"/>
    <w:rsid w:val="00646F2A"/>
    <w:rsid w:val="007A1EAE"/>
    <w:rsid w:val="00A2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1895</Words>
  <Characters>10805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smeta1</dc:creator>
  <cp:keywords/>
  <dc:description/>
  <cp:lastModifiedBy>smeta1</cp:lastModifiedBy>
  <cp:revision>2</cp:revision>
  <cp:lastPrinted>2012-03-28T05:27:00Z</cp:lastPrinted>
  <dcterms:created xsi:type="dcterms:W3CDTF">2012-03-28T05:29:00Z</dcterms:created>
  <dcterms:modified xsi:type="dcterms:W3CDTF">2012-03-28T05:29:00Z</dcterms:modified>
</cp:coreProperties>
</file>